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bottom w:val="single" w:color="2B7ECC" w:sz="18" w:space="15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27" w:right="527"/>
        <w:jc w:val="center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shd w:val="clear" w:fill="FFFFFF"/>
          <w:lang w:eastAsia="zh-CN"/>
        </w:rPr>
        <w:t>黄冈师范学院2024年万方科慧（全球科研资助态势追踪服务平台）、万方中小学数字图书馆（基础教育平台）采购项目</w:t>
      </w:r>
      <w:r>
        <w:rPr>
          <w:rFonts w:ascii="微软雅黑" w:hAnsi="微软雅黑" w:eastAsia="微软雅黑" w:cs="微软雅黑"/>
          <w:b w:val="0"/>
          <w:bCs w:val="0"/>
          <w:color w:val="333333"/>
          <w:sz w:val="32"/>
          <w:szCs w:val="32"/>
          <w:shd w:val="clear" w:fill="FFFFFF"/>
        </w:rPr>
        <w:t>实行单一来源采购方式的公示</w:t>
      </w:r>
      <w:r>
        <w:rPr>
          <w:color w:val="333333"/>
          <w:sz w:val="32"/>
          <w:szCs w:val="32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left"/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left"/>
        <w:rPr>
          <w:rFonts w:hint="eastAsia" w:ascii="微软雅黑" w:hAnsi="微软雅黑" w:eastAsia="微软雅黑" w:cs="微软雅黑"/>
          <w:b/>
          <w:bCs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  <w:t>一、项目信息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1、采购人：黄冈师范学院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 xml:space="preserve">2、项目名称：黄冈师范学院2024年万方科慧（全球科研资助态势追踪服务平台）、万方中小学数字图书馆（基础教育平台）采购项目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3、拟采购的货物或服务的说明：全球科研资助态势追踪服务平台及基础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</w:rPr>
        <w:t xml:space="preserve">教育平台采购。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</w:rPr>
        <w:t>4、拟采购的货物或服务的预算金额：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  <w:lang w:val="en-US" w:eastAsia="zh-CN"/>
        </w:rPr>
        <w:t>15.7万元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5、采用单一来源采购方式的原因及说明：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只能从唯一供应商处采购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具体内容详见附件评委论证意见。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left"/>
        <w:rPr>
          <w:rFonts w:hint="eastAsia" w:ascii="微软雅黑" w:hAnsi="微软雅黑" w:eastAsia="微软雅黑" w:cs="微软雅黑"/>
          <w:b/>
          <w:bCs/>
          <w:sz w:val="27"/>
          <w:szCs w:val="27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  <w:t>二</w:t>
      </w:r>
      <w:r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highlight w:val="none"/>
          <w:shd w:val="clear" w:fill="FFFFFF"/>
        </w:rPr>
        <w:t>、拟定供应商信息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</w:rPr>
        <w:t xml:space="preserve">名  称：北京万方数据股份有限公司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shd w:val="clear" w:fill="FFFFFF"/>
        </w:rPr>
        <w:t xml:space="preserve">地  址：北京市海淀区复兴路15号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left"/>
        <w:rPr>
          <w:rFonts w:hint="eastAsia" w:ascii="微软雅黑" w:hAnsi="微软雅黑" w:eastAsia="微软雅黑" w:cs="微软雅黑"/>
          <w:b/>
          <w:bCs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  <w:t>三、公示期限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 xml:space="preserve">日 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80" w:lineRule="auto"/>
        <w:ind w:left="556" w:right="556"/>
        <w:jc w:val="left"/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  <w:t>其他补充事宜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left"/>
        <w:rPr>
          <w:rFonts w:hint="eastAsia" w:ascii="微软雅黑" w:hAnsi="微软雅黑" w:eastAsia="微软雅黑" w:cs="微软雅黑"/>
          <w:b/>
          <w:bCs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7"/>
          <w:szCs w:val="27"/>
          <w:shd w:val="clear" w:fill="FFFFFF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1、采购人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 xml:space="preserve">联 系 人：苏老师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 xml:space="preserve">联系地址：湖北省黄冈市新港二路146号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联系电话：0713-8621632</w:t>
      </w:r>
    </w:p>
    <w:bookmarkEnd w:id="0"/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541010" cy="7835265"/>
            <wp:effectExtent l="0" t="0" r="2540" b="13335"/>
            <wp:docPr id="1" name="图片 1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541010" cy="7835265"/>
            <wp:effectExtent l="0" t="0" r="2540" b="13335"/>
            <wp:docPr id="2" name="图片 2" descr="万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万方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541010" cy="7835265"/>
            <wp:effectExtent l="0" t="0" r="2540" b="13335"/>
            <wp:docPr id="3" name="图片 3" descr="万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万方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541010" cy="7835265"/>
            <wp:effectExtent l="0" t="0" r="2540" b="13335"/>
            <wp:docPr id="4" name="图片 4" descr="万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万方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F283C"/>
    <w:multiLevelType w:val="singleLevel"/>
    <w:tmpl w:val="613F28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zhiZDIxMjdlYjE2OWZlZTIyNzJiODhiMmU3ZTMifQ=="/>
  </w:docVars>
  <w:rsids>
    <w:rsidRoot w:val="00000000"/>
    <w:rsid w:val="0DC46C9A"/>
    <w:rsid w:val="1BC257CB"/>
    <w:rsid w:val="1DF95513"/>
    <w:rsid w:val="29883790"/>
    <w:rsid w:val="368D1FE6"/>
    <w:rsid w:val="3D717A0C"/>
    <w:rsid w:val="3D9A1387"/>
    <w:rsid w:val="3FEF5E51"/>
    <w:rsid w:val="404228F2"/>
    <w:rsid w:val="4AEC7EF1"/>
    <w:rsid w:val="4F325CE3"/>
    <w:rsid w:val="526A7125"/>
    <w:rsid w:val="59011EF9"/>
    <w:rsid w:val="59142A0A"/>
    <w:rsid w:val="5EFB429B"/>
    <w:rsid w:val="71A86863"/>
    <w:rsid w:val="7A5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354</Words>
  <Characters>387</Characters>
  <Lines>0</Lines>
  <Paragraphs>0</Paragraphs>
  <TotalTime>6</TotalTime>
  <ScaleCrop>false</ScaleCrop>
  <LinksUpToDate>false</LinksUpToDate>
  <CharactersWithSpaces>402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0C54E5E650C24108849DA7580E20A028</vt:lpwstr>
  </property>
</Properties>
</file>